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B6" w:rsidRPr="00DF25B9" w:rsidRDefault="005E0BB6" w:rsidP="005E0BB6">
      <w:pPr>
        <w:pStyle w:val="Heading3"/>
      </w:pPr>
      <w:r>
        <w:t>O</w:t>
      </w:r>
      <w:r w:rsidRPr="00DF25B9">
        <w:t>bservation of travel tasks</w:t>
      </w:r>
      <w:r>
        <w:t xml:space="preserve"> </w:t>
      </w:r>
      <w:r w:rsidRPr="00DF25B9">
        <w:t>and competency</w:t>
      </w:r>
      <w:r>
        <w:t xml:space="preserve"> </w:t>
      </w:r>
      <w:r w:rsidRPr="00DF25B9">
        <w:t>sign-off</w:t>
      </w: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105"/>
        <w:gridCol w:w="846"/>
        <w:gridCol w:w="2401"/>
        <w:gridCol w:w="900"/>
        <w:gridCol w:w="892"/>
        <w:gridCol w:w="897"/>
        <w:gridCol w:w="852"/>
        <w:gridCol w:w="14"/>
        <w:gridCol w:w="23"/>
        <w:gridCol w:w="7"/>
      </w:tblGrid>
      <w:tr w:rsidR="005E0BB6" w:rsidRPr="004B621F" w:rsidTr="00D34D45">
        <w:trPr>
          <w:gridAfter w:val="3"/>
          <w:wAfter w:w="45" w:type="dxa"/>
          <w:trHeight w:val="283"/>
        </w:trPr>
        <w:tc>
          <w:tcPr>
            <w:tcW w:w="10957" w:type="dxa"/>
            <w:gridSpan w:val="8"/>
          </w:tcPr>
          <w:p w:rsidR="005E0BB6" w:rsidRPr="004B621F" w:rsidRDefault="005E0BB6" w:rsidP="008958A3">
            <w:pPr>
              <w:spacing w:before="60"/>
            </w:pPr>
            <w:r w:rsidRPr="004B621F">
              <w:t xml:space="preserve">Student name: </w:t>
            </w:r>
          </w:p>
        </w:tc>
      </w:tr>
      <w:tr w:rsidR="005E0BB6" w:rsidRPr="004B621F" w:rsidTr="00D34D45">
        <w:trPr>
          <w:gridAfter w:val="2"/>
          <w:wAfter w:w="31" w:type="dxa"/>
          <w:trHeight w:val="283"/>
        </w:trPr>
        <w:tc>
          <w:tcPr>
            <w:tcW w:w="3947" w:type="dxa"/>
            <w:gridSpan w:val="2"/>
          </w:tcPr>
          <w:p w:rsidR="005E0BB6" w:rsidRPr="004B621F" w:rsidRDefault="005E0BB6" w:rsidP="008958A3">
            <w:pPr>
              <w:spacing w:before="60"/>
            </w:pPr>
            <w:r w:rsidRPr="004B621F">
              <w:t xml:space="preserve">From: </w:t>
            </w:r>
          </w:p>
        </w:tc>
        <w:tc>
          <w:tcPr>
            <w:tcW w:w="7024" w:type="dxa"/>
            <w:gridSpan w:val="7"/>
          </w:tcPr>
          <w:p w:rsidR="005E0BB6" w:rsidRPr="004B621F" w:rsidRDefault="005E0BB6" w:rsidP="008958A3">
            <w:pPr>
              <w:spacing w:before="60"/>
            </w:pPr>
            <w:r w:rsidRPr="004B621F">
              <w:t xml:space="preserve">Mode/s of transport: </w:t>
            </w:r>
          </w:p>
        </w:tc>
      </w:tr>
      <w:tr w:rsidR="005E0BB6" w:rsidRPr="004B621F" w:rsidTr="00D34D45">
        <w:trPr>
          <w:gridAfter w:val="2"/>
          <w:wAfter w:w="31" w:type="dxa"/>
          <w:trHeight w:val="283"/>
        </w:trPr>
        <w:tc>
          <w:tcPr>
            <w:tcW w:w="3947" w:type="dxa"/>
            <w:gridSpan w:val="2"/>
          </w:tcPr>
          <w:p w:rsidR="005E0BB6" w:rsidRPr="004B621F" w:rsidRDefault="005E0BB6" w:rsidP="008958A3">
            <w:pPr>
              <w:spacing w:before="60"/>
            </w:pPr>
            <w:r w:rsidRPr="004B621F">
              <w:t xml:space="preserve">Via: </w:t>
            </w:r>
          </w:p>
        </w:tc>
        <w:tc>
          <w:tcPr>
            <w:tcW w:w="7024" w:type="dxa"/>
            <w:gridSpan w:val="7"/>
          </w:tcPr>
          <w:p w:rsidR="005E0BB6" w:rsidRPr="004B621F" w:rsidRDefault="005E0BB6" w:rsidP="008958A3">
            <w:pPr>
              <w:spacing w:before="60"/>
            </w:pPr>
            <w:r w:rsidRPr="004B621F">
              <w:t xml:space="preserve">Route no# and name: </w:t>
            </w: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bottom w:val="single" w:sz="4" w:space="0" w:color="74BF43"/>
            </w:tcBorders>
            <w:shd w:val="clear" w:color="auto" w:fill="74BF43"/>
            <w:vAlign w:val="center"/>
          </w:tcPr>
          <w:p w:rsidR="005E0BB6" w:rsidRPr="004B621F" w:rsidRDefault="005E0BB6" w:rsidP="00D34D45">
            <w:pPr>
              <w:pStyle w:val="PlainText"/>
            </w:pPr>
            <w:r w:rsidRPr="004B621F">
              <w:t xml:space="preserve">Date &amp; Travel Task </w:t>
            </w:r>
          </w:p>
        </w:tc>
        <w:tc>
          <w:tcPr>
            <w:tcW w:w="917" w:type="dxa"/>
            <w:tcBorders>
              <w:bottom w:val="single" w:sz="4" w:space="0" w:color="74BF43"/>
            </w:tcBorders>
            <w:shd w:val="clear" w:color="auto" w:fill="74BF43"/>
            <w:vAlign w:val="center"/>
          </w:tcPr>
          <w:p w:rsidR="005E0BB6" w:rsidRPr="004B621F" w:rsidRDefault="005E0BB6" w:rsidP="00D34D45">
            <w:pPr>
              <w:pStyle w:val="PlainText"/>
            </w:pPr>
            <w:r w:rsidRPr="004B621F">
              <w:t>12/7</w:t>
            </w:r>
          </w:p>
        </w:tc>
        <w:tc>
          <w:tcPr>
            <w:tcW w:w="909" w:type="dxa"/>
            <w:tcBorders>
              <w:bottom w:val="single" w:sz="4" w:space="0" w:color="74BF43"/>
            </w:tcBorders>
            <w:shd w:val="clear" w:color="auto" w:fill="74BF43"/>
            <w:vAlign w:val="center"/>
          </w:tcPr>
          <w:p w:rsidR="005E0BB6" w:rsidRPr="004B621F" w:rsidRDefault="005E0BB6" w:rsidP="00D34D45">
            <w:pPr>
              <w:pStyle w:val="PlainText"/>
            </w:pPr>
            <w:r w:rsidRPr="004B621F">
              <w:t>18/7</w:t>
            </w:r>
          </w:p>
        </w:tc>
        <w:tc>
          <w:tcPr>
            <w:tcW w:w="914" w:type="dxa"/>
            <w:tcBorders>
              <w:bottom w:val="single" w:sz="4" w:space="0" w:color="74BF43"/>
            </w:tcBorders>
            <w:shd w:val="clear" w:color="auto" w:fill="74BF43"/>
            <w:vAlign w:val="center"/>
          </w:tcPr>
          <w:p w:rsidR="005E0BB6" w:rsidRPr="004B621F" w:rsidRDefault="005E0BB6" w:rsidP="00D34D45">
            <w:pPr>
              <w:pStyle w:val="PlainText"/>
            </w:pPr>
            <w:r w:rsidRPr="004B621F">
              <w:t>22/7</w:t>
            </w:r>
          </w:p>
        </w:tc>
        <w:tc>
          <w:tcPr>
            <w:tcW w:w="914" w:type="dxa"/>
            <w:gridSpan w:val="4"/>
            <w:tcBorders>
              <w:bottom w:val="single" w:sz="4" w:space="0" w:color="74BF43"/>
            </w:tcBorders>
            <w:shd w:val="clear" w:color="auto" w:fill="74BF43"/>
            <w:vAlign w:val="center"/>
          </w:tcPr>
          <w:p w:rsidR="005E0BB6" w:rsidRPr="004B621F" w:rsidRDefault="005E0BB6" w:rsidP="00D34D45">
            <w:pPr>
              <w:pStyle w:val="PlainText"/>
            </w:pPr>
            <w:r w:rsidRPr="004B621F">
              <w:t>30/7</w:t>
            </w: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Ready at agreed location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Dressed appropriately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concession card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 xml:space="preserve">Has </w:t>
            </w:r>
            <w:proofErr w:type="spellStart"/>
            <w:r w:rsidRPr="004B621F">
              <w:t>Myki</w:t>
            </w:r>
            <w:proofErr w:type="spellEnd"/>
            <w:r w:rsidRPr="004B621F">
              <w:t xml:space="preserve"> card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mobile phone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credit on phone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money if needed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a wallet for safe storage of cards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key to get into the house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Has a way to tell time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Walks safely to first transport link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Is fully aware when walking (no iPod)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 xml:space="preserve">Can check credit on </w:t>
            </w:r>
            <w:proofErr w:type="spellStart"/>
            <w:r w:rsidRPr="004B621F">
              <w:t>Myki</w:t>
            </w:r>
            <w:proofErr w:type="spellEnd"/>
            <w:r w:rsidRPr="004B621F">
              <w:t xml:space="preserve"> if necessary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touch on/off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Proceeds to correct stop or platform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identify route numbers and destination banners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identify who to ask for help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use intercoms on platforms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use an travel Apps on their phone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Can board transport independently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 xml:space="preserve">Can </w:t>
            </w:r>
            <w:proofErr w:type="spellStart"/>
            <w:r w:rsidRPr="004B621F">
              <w:t>recognise</w:t>
            </w:r>
            <w:proofErr w:type="spellEnd"/>
            <w:r w:rsidRPr="004B621F">
              <w:t xml:space="preserve"> landmarks on the route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Knows how to behave appropriately on the transport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Knows how to show their cards to ticket inspectors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Knows where to get off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Knows how to walk to school/home from transport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Crosses roads correctly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Obeys traffic laws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B621F" w:rsidTr="00D34D45">
        <w:trPr>
          <w:trHeight w:val="283"/>
        </w:trPr>
        <w:tc>
          <w:tcPr>
            <w:tcW w:w="7348" w:type="dxa"/>
            <w:gridSpan w:val="4"/>
            <w:tcBorders>
              <w:top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4B621F" w:rsidRDefault="005E0BB6" w:rsidP="00D34D45">
            <w:pPr>
              <w:spacing w:before="40"/>
            </w:pPr>
            <w:r w:rsidRPr="004B621F">
              <w:t>Other tasks</w:t>
            </w:r>
          </w:p>
        </w:tc>
        <w:tc>
          <w:tcPr>
            <w:tcW w:w="917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09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tcBorders>
              <w:top w:val="single" w:sz="4" w:space="0" w:color="74BF43"/>
              <w:left w:val="single" w:sz="4" w:space="0" w:color="74BF43"/>
              <w:bottom w:val="single" w:sz="4" w:space="0" w:color="74BF43"/>
              <w:right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74BF43"/>
              <w:left w:val="single" w:sz="4" w:space="0" w:color="74BF43"/>
              <w:bottom w:val="single" w:sz="4" w:space="0" w:color="74BF43"/>
            </w:tcBorders>
          </w:tcPr>
          <w:p w:rsidR="005E0BB6" w:rsidRPr="00DA41F9" w:rsidRDefault="005E0BB6" w:rsidP="00D34D45">
            <w:pPr>
              <w:spacing w:before="40"/>
              <w:rPr>
                <w:rFonts w:eastAsia="Wingdings"/>
              </w:rPr>
            </w:pPr>
          </w:p>
        </w:tc>
      </w:tr>
      <w:tr w:rsidR="005E0BB6" w:rsidRPr="00440BE9" w:rsidTr="00D34D45">
        <w:trPr>
          <w:gridAfter w:val="1"/>
          <w:wAfter w:w="7" w:type="dxa"/>
          <w:trHeight w:val="283"/>
        </w:trPr>
        <w:tc>
          <w:tcPr>
            <w:tcW w:w="2834" w:type="dxa"/>
          </w:tcPr>
          <w:p w:rsidR="005E0BB6" w:rsidRPr="00440BE9" w:rsidRDefault="005E0BB6" w:rsidP="00D34D45">
            <w:pPr>
              <w:spacing w:before="40"/>
              <w:rPr>
                <w:b/>
              </w:rPr>
            </w:pPr>
            <w:r w:rsidRPr="00440BE9">
              <w:rPr>
                <w:b/>
              </w:rPr>
              <w:t>Assessment outcome</w:t>
            </w:r>
          </w:p>
        </w:tc>
        <w:tc>
          <w:tcPr>
            <w:tcW w:w="1981" w:type="dxa"/>
            <w:gridSpan w:val="2"/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COMPETENT</w:t>
            </w:r>
          </w:p>
        </w:tc>
        <w:tc>
          <w:tcPr>
            <w:tcW w:w="6180" w:type="dxa"/>
            <w:gridSpan w:val="7"/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NOT YET COMPETENT</w:t>
            </w:r>
          </w:p>
        </w:tc>
      </w:tr>
      <w:tr w:rsidR="005E0BB6" w:rsidRPr="004B621F" w:rsidTr="00D34D45">
        <w:trPr>
          <w:trHeight w:val="283"/>
        </w:trPr>
        <w:tc>
          <w:tcPr>
            <w:tcW w:w="11002" w:type="dxa"/>
            <w:gridSpan w:val="11"/>
            <w:tcBorders>
              <w:bottom w:val="single" w:sz="4" w:space="0" w:color="74BF43"/>
            </w:tcBorders>
          </w:tcPr>
          <w:p w:rsidR="005E0BB6" w:rsidRPr="004B621F" w:rsidRDefault="005E0BB6" w:rsidP="00D34D45">
            <w:pPr>
              <w:spacing w:before="40"/>
              <w:rPr>
                <w:rFonts w:eastAsia="Wingdings"/>
              </w:rPr>
            </w:pPr>
            <w:r>
              <w:t>If deemed not competent, why not</w:t>
            </w:r>
          </w:p>
        </w:tc>
      </w:tr>
      <w:tr w:rsidR="005E0BB6" w:rsidRPr="004B621F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B621F" w:rsidRDefault="005E0BB6" w:rsidP="00D34D45">
            <w:pPr>
              <w:spacing w:before="40"/>
              <w:rPr>
                <w:rFonts w:eastAsia="Wingdings"/>
              </w:rPr>
            </w:pPr>
            <w:r>
              <w:t>Actions needed to obtain competency</w:t>
            </w:r>
          </w:p>
        </w:tc>
      </w:tr>
      <w:tr w:rsidR="005E0BB6" w:rsidRPr="00440BE9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</w:tr>
      <w:tr w:rsidR="005E0BB6" w:rsidRPr="00440BE9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</w:tr>
      <w:tr w:rsidR="005E0BB6" w:rsidRPr="00440BE9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  <w:tr w:rsidR="005E0BB6" w:rsidRPr="00440BE9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4.</w:t>
            </w:r>
          </w:p>
        </w:tc>
      </w:tr>
      <w:tr w:rsidR="005E0BB6" w:rsidRPr="004B621F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B621F" w:rsidRDefault="005E0BB6" w:rsidP="00D34D45">
            <w:pPr>
              <w:spacing w:before="40"/>
              <w:rPr>
                <w:rFonts w:eastAsia="Wingdings"/>
              </w:rPr>
            </w:pPr>
            <w:r>
              <w:t xml:space="preserve">Due to be reassessed for competency:                           /      /   </w:t>
            </w:r>
          </w:p>
        </w:tc>
      </w:tr>
      <w:tr w:rsidR="005E0BB6" w:rsidRPr="004B621F" w:rsidTr="00D34D45">
        <w:trPr>
          <w:trHeight w:val="283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B621F" w:rsidRDefault="005E0BB6" w:rsidP="00D34D45">
            <w:pPr>
              <w:spacing w:before="40"/>
              <w:rPr>
                <w:rFonts w:eastAsia="Wingdings"/>
              </w:rPr>
            </w:pPr>
            <w:r w:rsidRPr="00440BE9">
              <w:rPr>
                <w:b/>
              </w:rPr>
              <w:t>Actions taken</w:t>
            </w:r>
            <w:r>
              <w:t>:</w:t>
            </w:r>
          </w:p>
        </w:tc>
      </w:tr>
      <w:tr w:rsidR="005E0BB6" w:rsidRPr="004B621F" w:rsidTr="00D34D45">
        <w:trPr>
          <w:trHeight w:val="283"/>
        </w:trPr>
        <w:tc>
          <w:tcPr>
            <w:tcW w:w="8265" w:type="dxa"/>
            <w:gridSpan w:val="5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Principal notified of outcome and next steps</w:t>
            </w:r>
          </w:p>
        </w:tc>
        <w:tc>
          <w:tcPr>
            <w:tcW w:w="909" w:type="dxa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bookmarkStart w:id="0" w:name="_GoBack"/>
            <w:bookmarkEnd w:id="0"/>
            <w:r w:rsidRPr="00440BE9">
              <w:rPr>
                <w:rFonts w:eastAsia="Wingdings"/>
                <w:b/>
              </w:rPr>
              <w:t>Y / N</w:t>
            </w:r>
          </w:p>
        </w:tc>
        <w:tc>
          <w:tcPr>
            <w:tcW w:w="1828" w:type="dxa"/>
            <w:gridSpan w:val="5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Date</w:t>
            </w:r>
          </w:p>
        </w:tc>
      </w:tr>
      <w:tr w:rsidR="005E0BB6" w:rsidRPr="004B621F" w:rsidTr="00D34D45">
        <w:trPr>
          <w:trHeight w:val="283"/>
        </w:trPr>
        <w:tc>
          <w:tcPr>
            <w:tcW w:w="8265" w:type="dxa"/>
            <w:gridSpan w:val="5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Parents notified of outcome and next steps</w:t>
            </w:r>
          </w:p>
        </w:tc>
        <w:tc>
          <w:tcPr>
            <w:tcW w:w="909" w:type="dxa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Y / N</w:t>
            </w:r>
          </w:p>
        </w:tc>
        <w:tc>
          <w:tcPr>
            <w:tcW w:w="1828" w:type="dxa"/>
            <w:gridSpan w:val="5"/>
            <w:tcBorders>
              <w:top w:val="single" w:sz="4" w:space="0" w:color="74BF43"/>
              <w:bottom w:val="single" w:sz="4" w:space="0" w:color="74BF43"/>
            </w:tcBorders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Date</w:t>
            </w:r>
          </w:p>
        </w:tc>
      </w:tr>
      <w:tr w:rsidR="005E0BB6" w:rsidRPr="004B621F" w:rsidTr="00D34D45">
        <w:trPr>
          <w:trHeight w:val="397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  <w:vAlign w:val="center"/>
          </w:tcPr>
          <w:p w:rsidR="005E0BB6" w:rsidRPr="004B621F" w:rsidRDefault="005E0BB6" w:rsidP="008958A3">
            <w:pPr>
              <w:spacing w:before="40"/>
              <w:rPr>
                <w:rFonts w:eastAsia="Wingdings"/>
              </w:rPr>
            </w:pPr>
            <w:r w:rsidRPr="00440BE9">
              <w:rPr>
                <w:b/>
              </w:rPr>
              <w:t>Assessor’s name</w:t>
            </w:r>
            <w:r>
              <w:t xml:space="preserve">: </w:t>
            </w:r>
          </w:p>
        </w:tc>
      </w:tr>
      <w:tr w:rsidR="005E0BB6" w:rsidRPr="004B621F" w:rsidTr="00D34D45">
        <w:trPr>
          <w:trHeight w:val="397"/>
        </w:trPr>
        <w:tc>
          <w:tcPr>
            <w:tcW w:w="11002" w:type="dxa"/>
            <w:gridSpan w:val="11"/>
            <w:tcBorders>
              <w:top w:val="single" w:sz="4" w:space="0" w:color="74BF43"/>
              <w:bottom w:val="single" w:sz="4" w:space="0" w:color="74BF43"/>
            </w:tcBorders>
            <w:vAlign w:val="center"/>
          </w:tcPr>
          <w:p w:rsidR="005E0BB6" w:rsidRPr="004B621F" w:rsidRDefault="005E0BB6" w:rsidP="008958A3">
            <w:pPr>
              <w:spacing w:before="40"/>
              <w:rPr>
                <w:rFonts w:eastAsia="Wingdings"/>
              </w:rPr>
            </w:pPr>
            <w:r w:rsidRPr="00440BE9">
              <w:rPr>
                <w:b/>
              </w:rPr>
              <w:t>Assessor’s position</w:t>
            </w:r>
            <w:r>
              <w:t xml:space="preserve">: </w:t>
            </w:r>
          </w:p>
        </w:tc>
      </w:tr>
      <w:tr w:rsidR="005E0BB6" w:rsidRPr="00440BE9" w:rsidTr="00D34D45">
        <w:trPr>
          <w:trHeight w:val="567"/>
        </w:trPr>
        <w:tc>
          <w:tcPr>
            <w:tcW w:w="8265" w:type="dxa"/>
            <w:gridSpan w:val="5"/>
            <w:tcBorders>
              <w:top w:val="single" w:sz="4" w:space="0" w:color="74BF43"/>
              <w:bottom w:val="single" w:sz="4" w:space="0" w:color="74BF43"/>
            </w:tcBorders>
            <w:vAlign w:val="center"/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b/>
              </w:rPr>
              <w:t>Signature</w:t>
            </w:r>
          </w:p>
        </w:tc>
        <w:tc>
          <w:tcPr>
            <w:tcW w:w="2737" w:type="dxa"/>
            <w:gridSpan w:val="6"/>
            <w:tcBorders>
              <w:top w:val="single" w:sz="4" w:space="0" w:color="74BF43"/>
              <w:bottom w:val="single" w:sz="4" w:space="0" w:color="74BF43"/>
            </w:tcBorders>
            <w:vAlign w:val="center"/>
          </w:tcPr>
          <w:p w:rsidR="005E0BB6" w:rsidRPr="00440BE9" w:rsidRDefault="005E0BB6" w:rsidP="00D34D45">
            <w:pPr>
              <w:spacing w:before="40"/>
              <w:rPr>
                <w:rFonts w:eastAsia="Wingdings"/>
                <w:b/>
              </w:rPr>
            </w:pPr>
            <w:r w:rsidRPr="00440BE9">
              <w:rPr>
                <w:rFonts w:eastAsia="Wingdings"/>
                <w:b/>
              </w:rPr>
              <w:t>Date</w:t>
            </w:r>
          </w:p>
        </w:tc>
      </w:tr>
    </w:tbl>
    <w:p w:rsidR="005E0BB6" w:rsidRPr="00DF25B9" w:rsidRDefault="005E0BB6" w:rsidP="005E0BB6"/>
    <w:p w:rsidR="001973EF" w:rsidRDefault="001973EF"/>
    <w:sectPr w:rsidR="001973EF" w:rsidSect="005E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B6"/>
    <w:rsid w:val="001973EF"/>
    <w:rsid w:val="005E0BB6"/>
    <w:rsid w:val="008958A3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B6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BB6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BB6"/>
    <w:rPr>
      <w:rFonts w:ascii="Arial" w:eastAsiaTheme="majorEastAsia" w:hAnsi="Arial" w:cstheme="majorBidi"/>
      <w:bCs/>
      <w:sz w:val="28"/>
      <w:szCs w:val="26"/>
    </w:rPr>
  </w:style>
  <w:style w:type="table" w:styleId="TableGrid">
    <w:name w:val="Table Grid"/>
    <w:basedOn w:val="TableNormal"/>
    <w:uiPriority w:val="59"/>
    <w:rsid w:val="005E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E0BB6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BB6"/>
    <w:rPr>
      <w:rFonts w:ascii="Arial" w:eastAsia="Times New Roman" w:hAnsi="Arial" w:cs="Consolas"/>
      <w:color w:val="FFFFFF" w:themeColor="background1"/>
      <w:sz w:val="19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B6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BB6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BB6"/>
    <w:rPr>
      <w:rFonts w:ascii="Arial" w:eastAsiaTheme="majorEastAsia" w:hAnsi="Arial" w:cstheme="majorBidi"/>
      <w:bCs/>
      <w:sz w:val="28"/>
      <w:szCs w:val="26"/>
    </w:rPr>
  </w:style>
  <w:style w:type="table" w:styleId="TableGrid">
    <w:name w:val="Table Grid"/>
    <w:basedOn w:val="TableNormal"/>
    <w:uiPriority w:val="59"/>
    <w:rsid w:val="005E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E0BB6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BB6"/>
    <w:rPr>
      <w:rFonts w:ascii="Arial" w:eastAsia="Times New Roman" w:hAnsi="Arial" w:cs="Consolas"/>
      <w:color w:val="FFFFFF" w:themeColor="background1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B94C-F558-4065-BAD2-E5E37D374443}"/>
</file>

<file path=customXml/itemProps2.xml><?xml version="1.0" encoding="utf-8"?>
<ds:datastoreItem xmlns:ds="http://schemas.openxmlformats.org/officeDocument/2006/customXml" ds:itemID="{57607B4D-7546-4F82-9FA0-A43583680CF0}"/>
</file>

<file path=customXml/itemProps3.xml><?xml version="1.0" encoding="utf-8"?>
<ds:datastoreItem xmlns:ds="http://schemas.openxmlformats.org/officeDocument/2006/customXml" ds:itemID="{BB82BD92-4D8D-4C0E-A031-7E6248252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travel tasks and competency sign</dc:title>
  <dc:creator>Berens, Belinda J</dc:creator>
  <cp:lastModifiedBy>Berens, Belinda J</cp:lastModifiedBy>
  <cp:revision>1</cp:revision>
  <dcterms:created xsi:type="dcterms:W3CDTF">2016-02-17T03:33:00Z</dcterms:created>
  <dcterms:modified xsi:type="dcterms:W3CDTF">2016-02-17T03:46:00Z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